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0002016592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The Honest Company,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001-40378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888-862-8818</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Jonathan Mayle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E*Trade Securities LLC</w:t>
              <w:br/>
              <w:t>PO Box 484</w:t>
              <w:br/>
              <w:t>Jersey City   NJ   07303-0484</w:t>
            </w:r>
          </w:p>
        </w:tc>
        <w:tc>
          <w:tcPr>
            <w:tcW w:w="1176" w:type="dxa"/>
            <w:tcBorders/>
            <w:vAlign w:val="center"/>
          </w:tcPr>
          <w:p>
            <w:pPr>
              <w:pStyle w:val="TableContents"/>
              <w:bidi w:val="0"/>
              <w:spacing w:before="0" w:after="283"/>
              <w:jc w:val="left"/>
              <w:rPr/>
            </w:pPr>
            <w:r>
              <w:rPr/>
              <w:t>6077</w:t>
            </w:r>
          </w:p>
        </w:tc>
        <w:tc>
          <w:tcPr>
            <w:tcW w:w="1385" w:type="dxa"/>
            <w:tcBorders/>
            <w:vAlign w:val="center"/>
          </w:tcPr>
          <w:p>
            <w:pPr>
              <w:pStyle w:val="TableContents"/>
              <w:bidi w:val="0"/>
              <w:spacing w:before="0" w:after="283"/>
              <w:jc w:val="left"/>
              <w:rPr/>
            </w:pPr>
            <w:r>
              <w:rPr/>
              <w:t>30141.92</w:t>
            </w:r>
          </w:p>
        </w:tc>
        <w:tc>
          <w:tcPr>
            <w:tcW w:w="1559" w:type="dxa"/>
            <w:tcBorders/>
            <w:vAlign w:val="center"/>
          </w:tcPr>
          <w:p>
            <w:pPr>
              <w:pStyle w:val="TableContents"/>
              <w:bidi w:val="0"/>
              <w:spacing w:before="0" w:after="283"/>
              <w:jc w:val="left"/>
              <w:rPr/>
            </w:pPr>
            <w:r>
              <w:rPr/>
              <w:t>107284379</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10"/>
        <w:gridCol w:w="1433"/>
        <w:gridCol w:w="1182"/>
        <w:gridCol w:w="518"/>
        <w:gridCol w:w="1110"/>
        <w:gridCol w:w="1153"/>
        <w:gridCol w:w="1051"/>
        <w:gridCol w:w="1556"/>
      </w:tblGrid>
      <w:tr>
        <w:trPr/>
        <w:tc>
          <w:tcPr>
            <w:tcW w:w="1092"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8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10" w:type="dxa"/>
            <w:tcBorders/>
            <w:vAlign w:val="center"/>
          </w:tcPr>
          <w:p>
            <w:pPr>
              <w:pStyle w:val="TableContents"/>
              <w:bidi w:val="0"/>
              <w:spacing w:before="0" w:after="283"/>
              <w:jc w:val="left"/>
              <w:rPr/>
            </w:pPr>
            <w:r>
              <w:rPr/>
              <w:t>08/19/2026</w:t>
            </w:r>
          </w:p>
        </w:tc>
        <w:tc>
          <w:tcPr>
            <w:tcW w:w="1433" w:type="dxa"/>
            <w:tcBorders/>
            <w:vAlign w:val="center"/>
          </w:tcPr>
          <w:p>
            <w:pPr>
              <w:pStyle w:val="TableContents"/>
              <w:bidi w:val="0"/>
              <w:spacing w:before="0" w:after="283"/>
              <w:jc w:val="left"/>
              <w:rPr/>
            </w:pPr>
            <w:r>
              <w:rPr/>
              <w:t>Shares acquired upon vesting of Restricted Stock Units awarded under the Issuer's 2021 Equity Incentive Plan.</w:t>
            </w:r>
          </w:p>
        </w:tc>
        <w:tc>
          <w:tcPr>
            <w:tcW w:w="1182" w:type="dxa"/>
            <w:tcBorders/>
            <w:vAlign w:val="center"/>
          </w:tcPr>
          <w:p>
            <w:pPr>
              <w:pStyle w:val="TableContents"/>
              <w:bidi w:val="0"/>
              <w:spacing w:before="0" w:after="283"/>
              <w:jc w:val="left"/>
              <w:rPr/>
            </w:pPr>
            <w:r>
              <w:rPr/>
              <w:t>The Honest Company,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22631</w:t>
            </w:r>
          </w:p>
        </w:tc>
        <w:tc>
          <w:tcPr>
            <w:tcW w:w="1051" w:type="dxa"/>
            <w:tcBorders/>
            <w:vAlign w:val="center"/>
          </w:tcPr>
          <w:p>
            <w:pPr>
              <w:pStyle w:val="TableContents"/>
              <w:bidi w:val="0"/>
              <w:spacing w:before="0" w:after="283"/>
              <w:jc w:val="left"/>
              <w:rPr/>
            </w:pPr>
            <w:r>
              <w:rPr/>
              <w:t>08/19/2026</w:t>
            </w:r>
          </w:p>
        </w:tc>
        <w:tc>
          <w:tcPr>
            <w:tcW w:w="155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954"/>
        <w:gridCol w:w="947"/>
        <w:gridCol w:w="1565"/>
        <w:gridCol w:w="1689"/>
      </w:tblGrid>
      <w:tr>
        <w:trPr/>
        <w:tc>
          <w:tcPr>
            <w:tcW w:w="305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Jonathan Mayle</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08/10/2026</w:t>
            </w:r>
          </w:p>
        </w:tc>
        <w:tc>
          <w:tcPr>
            <w:tcW w:w="1565" w:type="dxa"/>
            <w:tcBorders/>
            <w:vAlign w:val="center"/>
          </w:tcPr>
          <w:p>
            <w:pPr>
              <w:pStyle w:val="TableContents"/>
              <w:bidi w:val="0"/>
              <w:spacing w:before="0" w:after="283"/>
              <w:jc w:val="left"/>
              <w:rPr/>
            </w:pPr>
            <w:r>
              <w:rPr/>
              <w:t>79000</w:t>
            </w:r>
          </w:p>
        </w:tc>
        <w:tc>
          <w:tcPr>
            <w:tcW w:w="1689" w:type="dxa"/>
            <w:tcBorders/>
            <w:vAlign w:val="center"/>
          </w:tcPr>
          <w:p>
            <w:pPr>
              <w:pStyle w:val="TableContents"/>
              <w:bidi w:val="0"/>
              <w:spacing w:before="0" w:after="283"/>
              <w:jc w:val="left"/>
              <w:rPr/>
            </w:pPr>
            <w:r>
              <w:rPr/>
              <w:t>412380</w:t>
            </w:r>
          </w:p>
        </w:tc>
      </w:tr>
      <w:tr>
        <w:trPr/>
        <w:tc>
          <w:tcPr>
            <w:tcW w:w="3050" w:type="dxa"/>
            <w:tcBorders/>
            <w:vAlign w:val="center"/>
          </w:tcPr>
          <w:p>
            <w:pPr>
              <w:pStyle w:val="TableContents"/>
              <w:bidi w:val="0"/>
              <w:spacing w:before="0" w:after="283"/>
              <w:jc w:val="left"/>
              <w:rPr/>
            </w:pPr>
            <w:r>
              <w:rPr/>
              <w:t>Jonathan Mayle</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05/20/2026</w:t>
            </w:r>
          </w:p>
        </w:tc>
        <w:tc>
          <w:tcPr>
            <w:tcW w:w="1565" w:type="dxa"/>
            <w:tcBorders/>
            <w:vAlign w:val="center"/>
          </w:tcPr>
          <w:p>
            <w:pPr>
              <w:pStyle w:val="TableContents"/>
              <w:bidi w:val="0"/>
              <w:spacing w:before="0" w:after="283"/>
              <w:jc w:val="left"/>
              <w:rPr/>
            </w:pPr>
            <w:r>
              <w:rPr/>
              <w:t>6236</w:t>
            </w:r>
          </w:p>
        </w:tc>
        <w:tc>
          <w:tcPr>
            <w:tcW w:w="1689" w:type="dxa"/>
            <w:tcBorders/>
            <w:vAlign w:val="center"/>
          </w:tcPr>
          <w:p>
            <w:pPr>
              <w:pStyle w:val="TableContents"/>
              <w:bidi w:val="0"/>
              <w:spacing w:before="0" w:after="283"/>
              <w:jc w:val="left"/>
              <w:rPr/>
            </w:pPr>
            <w:r>
              <w:rPr/>
              <w:t>19581.04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4"/>
        <w:gridCol w:w="8811"/>
      </w:tblGrid>
      <w:tr>
        <w:trPr/>
        <w:tc>
          <w:tcPr>
            <w:tcW w:w="1394" w:type="dxa"/>
            <w:tcBorders/>
            <w:vAlign w:val="center"/>
          </w:tcPr>
          <w:p>
            <w:pPr>
              <w:pStyle w:val="TableContents"/>
              <w:bidi w:val="0"/>
              <w:spacing w:before="0" w:after="283"/>
              <w:jc w:val="left"/>
              <w:rPr/>
            </w:pPr>
            <w:r>
              <w:rPr/>
              <w:t>Remarks</w:t>
            </w:r>
          </w:p>
        </w:tc>
        <w:tc>
          <w:tcPr>
            <w:tcW w:w="8811" w:type="dxa"/>
            <w:tcBorders/>
            <w:vAlign w:val="center"/>
          </w:tcPr>
          <w:p>
            <w:pPr>
              <w:pStyle w:val="TableContents"/>
              <w:bidi w:val="0"/>
              <w:spacing w:before="0" w:after="0"/>
              <w:jc w:val="left"/>
              <w:rPr/>
            </w:pPr>
            <w:r>
              <w:rPr/>
              <w:t>THE SALE PROPOSED ON THIS FORM WAS A SALE EFFECTED SOLELY TO COVER REQUIRED TAXES AND FEES DUE UPON THE VESTING AND SETTLEMENT OF RESTRICTED STOCK UNITS.</w:t>
            </w:r>
          </w:p>
        </w:tc>
      </w:tr>
      <w:tr>
        <w:trPr/>
        <w:tc>
          <w:tcPr>
            <w:tcW w:w="1394" w:type="dxa"/>
            <w:tcBorders/>
            <w:vAlign w:val="center"/>
          </w:tcPr>
          <w:p>
            <w:pPr>
              <w:pStyle w:val="TableContents"/>
              <w:bidi w:val="0"/>
              <w:spacing w:before="0" w:after="283"/>
              <w:jc w:val="left"/>
              <w:rPr/>
            </w:pPr>
            <w:r>
              <w:rPr/>
              <w:t>Date of Notice</w:t>
            </w:r>
          </w:p>
        </w:tc>
        <w:tc>
          <w:tcPr>
            <w:tcW w:w="881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4" w:type="dxa"/>
            <w:tcBorders/>
            <w:vAlign w:val="center"/>
          </w:tcPr>
          <w:p>
            <w:pPr>
              <w:pStyle w:val="TableContents"/>
              <w:bidi w:val="0"/>
              <w:spacing w:before="0" w:after="283"/>
              <w:jc w:val="left"/>
              <w:rPr/>
            </w:pPr>
            <w:r>
              <w:rPr/>
              <w:t>Signature</w:t>
            </w:r>
          </w:p>
        </w:tc>
        <w:tc>
          <w:tcPr>
            <w:tcW w:w="8811" w:type="dxa"/>
            <w:tcBorders/>
            <w:vAlign w:val="center"/>
          </w:tcPr>
          <w:p>
            <w:pPr>
              <w:pStyle w:val="TableContents"/>
              <w:bidi w:val="0"/>
              <w:spacing w:before="0" w:after="0"/>
              <w:jc w:val="left"/>
              <w:rPr/>
            </w:pPr>
            <w:r>
              <w:rPr/>
              <w:t>/s/ Brendan Sheehey,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3391</Characters>
  <CharactersWithSpaces>3995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